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9C375B">
        <w:trPr>
          <w:tblHeader/>
          <w:tblCellSpacing w:w="15" w:type="dxa"/>
        </w:trPr>
        <w:tc>
          <w:tcPr>
            <w:tcW w:w="3888" w:type="dxa"/>
            <w:gridSpan w:val="3"/>
            <w:shd w:val="clear" w:color="auto" w:fill="C39C37"/>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1D4CFEDE" w:rsidR="000465E4" w:rsidRPr="00796867" w:rsidRDefault="002343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3904" w:type="dxa"/>
            <w:gridSpan w:val="3"/>
            <w:shd w:val="clear" w:color="auto" w:fill="C39C37"/>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2DDA5D98" w:rsidR="000465E4" w:rsidRPr="00796867" w:rsidRDefault="002343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009C375B">
        <w:trPr>
          <w:tblHeader/>
          <w:tblCellSpacing w:w="15" w:type="dxa"/>
        </w:trPr>
        <w:tc>
          <w:tcPr>
            <w:tcW w:w="1374" w:type="dxa"/>
            <w:shd w:val="clear" w:color="auto" w:fill="C39C37"/>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C39C37"/>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C39C37"/>
            <w:vAlign w:val="center"/>
            <w:hideMark/>
          </w:tcPr>
          <w:p w14:paraId="6DE882E6" w14:textId="19543980" w:rsidR="00D30080" w:rsidRPr="00BE085D" w:rsidRDefault="002343E8"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C39C37"/>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C39C37"/>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C39C37"/>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C39C37"/>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7A511E">
        <w:trPr>
          <w:tblCellSpacing w:w="15" w:type="dxa"/>
        </w:trPr>
        <w:tc>
          <w:tcPr>
            <w:tcW w:w="1374" w:type="dxa"/>
          </w:tcPr>
          <w:p w14:paraId="4A8EF182" w14:textId="77777777" w:rsidR="00D7650C" w:rsidRDefault="002343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0CC2FFB7" w:rsidR="002343E8"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55CACEB" w14:textId="5E46B208"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D2.5.1.</w:t>
            </w:r>
            <w:r>
              <w:rPr>
                <w:rFonts w:ascii="Calibri" w:eastAsia="Calibri" w:hAnsi="Calibri" w:cs="Calibri"/>
                <w:b/>
                <w:sz w:val="20"/>
                <w:szCs w:val="20"/>
              </w:rPr>
              <w:t xml:space="preserve"> </w:t>
            </w:r>
            <w:r w:rsidRPr="003750D5">
              <w:rPr>
                <w:rFonts w:ascii="Calibri" w:eastAsia="Calibri" w:hAnsi="Calibri" w:cs="Calibri"/>
                <w:bCs/>
                <w:sz w:val="20"/>
                <w:szCs w:val="20"/>
              </w:rPr>
              <w:t xml:space="preserve">Saying what they wonder about the story of the appearance of the resurrected Jesus to the apostles </w:t>
            </w:r>
            <w:r>
              <w:rPr>
                <w:rFonts w:ascii="Calibri" w:eastAsia="Calibri" w:hAnsi="Calibri" w:cs="Calibri"/>
                <w:sz w:val="20"/>
                <w:szCs w:val="20"/>
              </w:rPr>
              <w:t>and imagining how the apostles were feeling at the Ascension (Acts 1:6-11) or saying what they wonder about the story of Saul.</w:t>
            </w:r>
          </w:p>
        </w:tc>
        <w:tc>
          <w:tcPr>
            <w:tcW w:w="2356" w:type="dxa"/>
            <w:gridSpan w:val="2"/>
          </w:tcPr>
          <w:p w14:paraId="6406BA17" w14:textId="77777777" w:rsidR="00D7650C" w:rsidRDefault="002343E8" w:rsidP="00A60AF4">
            <w:pPr>
              <w:spacing w:after="0" w:line="240" w:lineRule="auto"/>
              <w:contextualSpacing/>
              <w:rPr>
                <w:rFonts w:ascii="Calibri" w:eastAsia="Calibri" w:hAnsi="Calibri" w:cs="Calibri"/>
                <w:b/>
                <w:bCs/>
                <w:sz w:val="20"/>
                <w:szCs w:val="20"/>
              </w:rPr>
            </w:pPr>
            <w:r w:rsidRPr="002343E8">
              <w:rPr>
                <w:rFonts w:ascii="Calibri" w:eastAsia="Calibri" w:hAnsi="Calibri" w:cs="Calibri"/>
                <w:b/>
                <w:bCs/>
                <w:sz w:val="20"/>
                <w:szCs w:val="20"/>
              </w:rPr>
              <w:t>After the Resurrection</w:t>
            </w:r>
          </w:p>
          <w:p w14:paraId="4F626B6B" w14:textId="4B71C77C" w:rsidR="002343E8" w:rsidRPr="002343E8" w:rsidRDefault="002343E8" w:rsidP="00A60AF4">
            <w:pPr>
              <w:spacing w:after="0" w:line="240" w:lineRule="auto"/>
              <w:contextualSpacing/>
              <w:rPr>
                <w:rFonts w:ascii="Calibri" w:eastAsia="Times New Roman" w:hAnsi="Calibri" w:cs="Calibri"/>
                <w:b/>
                <w:bCs/>
                <w:sz w:val="20"/>
                <w:szCs w:val="20"/>
                <w:lang w:eastAsia="en-GB"/>
              </w:rPr>
            </w:pPr>
            <w:r>
              <w:rPr>
                <w:rFonts w:ascii="Calibri" w:eastAsia="Calibri" w:hAnsi="Calibri" w:cs="Calibri"/>
                <w:sz w:val="20"/>
                <w:szCs w:val="20"/>
              </w:rPr>
              <w:t>Jesus appears to his disciples (Luke 24:36–49)</w:t>
            </w:r>
          </w:p>
        </w:tc>
        <w:tc>
          <w:tcPr>
            <w:tcW w:w="2356" w:type="dxa"/>
            <w:gridSpan w:val="2"/>
          </w:tcPr>
          <w:p w14:paraId="0DBFBC9E" w14:textId="4A8129BA" w:rsidR="00D7650C" w:rsidRPr="00A60AF4" w:rsidRDefault="00D7650C" w:rsidP="00A60AF4">
            <w:pPr>
              <w:spacing w:after="0" w:line="240" w:lineRule="auto"/>
              <w:contextualSpacing/>
              <w:rPr>
                <w:rFonts w:ascii="Calibri" w:eastAsia="Times New Roman" w:hAnsi="Calibri" w:cs="Calibri"/>
                <w:sz w:val="20"/>
                <w:szCs w:val="20"/>
                <w:lang w:eastAsia="en-GB"/>
              </w:rPr>
            </w:pPr>
          </w:p>
        </w:tc>
        <w:tc>
          <w:tcPr>
            <w:tcW w:w="2356" w:type="dxa"/>
            <w:shd w:val="clear" w:color="auto" w:fill="FFFFFF" w:themeFill="background1"/>
          </w:tcPr>
          <w:p w14:paraId="07AAEDD9" w14:textId="77777777" w:rsidR="00D7650C"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65F11FC" w14:textId="0005ABEC"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Jesus appearing to his disciples after his Resurrection.</w:t>
            </w:r>
          </w:p>
          <w:p w14:paraId="2FFFC708" w14:textId="77777777" w:rsidR="009C375B"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3DA0EAB9" w14:textId="7B2601E0"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Ask questions about the story.</w:t>
            </w:r>
          </w:p>
          <w:p w14:paraId="2C4E3170" w14:textId="77777777" w:rsidR="009C375B"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0FB3BD96" w14:textId="449509C7"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Retell the story using a storyboard.</w:t>
            </w:r>
          </w:p>
        </w:tc>
        <w:tc>
          <w:tcPr>
            <w:tcW w:w="2356" w:type="dxa"/>
            <w:gridSpan w:val="2"/>
            <w:shd w:val="clear" w:color="auto" w:fill="FFFFFF" w:themeFill="background1"/>
          </w:tcPr>
          <w:p w14:paraId="7D7CE234" w14:textId="11D7AF7F"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Sticky notes for the Independent activity</w:t>
            </w:r>
          </w:p>
        </w:tc>
        <w:tc>
          <w:tcPr>
            <w:tcW w:w="2341" w:type="dxa"/>
          </w:tcPr>
          <w:p w14:paraId="3AFEE65E" w14:textId="124BC9C5"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Can the children talk and wonder about the story of Jesus appearing to the disciples?</w:t>
            </w:r>
          </w:p>
        </w:tc>
      </w:tr>
      <w:tr w:rsidR="009C375B" w:rsidRPr="00A60AF4" w14:paraId="383B057A" w14:textId="77777777" w:rsidTr="007A511E">
        <w:trPr>
          <w:tblCellSpacing w:w="15" w:type="dxa"/>
        </w:trPr>
        <w:tc>
          <w:tcPr>
            <w:tcW w:w="1374" w:type="dxa"/>
          </w:tcPr>
          <w:p w14:paraId="7DE5163C"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3C879B3D"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69C3DE50" w14:textId="77777777" w:rsidR="009C375B" w:rsidRPr="002343E8"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U2.5.2. Know that St Luke wrote a gospel containing an account of the life of Jesus and the Acts of the Apostles about the early Church.</w:t>
            </w:r>
          </w:p>
          <w:p w14:paraId="1A348452" w14:textId="77777777" w:rsidR="009C375B" w:rsidRPr="002343E8" w:rsidRDefault="009C375B" w:rsidP="009C375B">
            <w:pPr>
              <w:spacing w:after="0" w:line="240" w:lineRule="auto"/>
              <w:rPr>
                <w:rFonts w:ascii="Calibri" w:eastAsia="Times New Roman" w:hAnsi="Calibri" w:cs="Calibri"/>
                <w:sz w:val="20"/>
                <w:szCs w:val="20"/>
                <w:lang w:eastAsia="en-GB"/>
              </w:rPr>
            </w:pPr>
          </w:p>
          <w:p w14:paraId="4AFBC884" w14:textId="6BC50EC9"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D2.5.1. Saying what they wonder about the story of the appearance of the resurrected Jesus to the apostles and imagining how the apostles were feeling at the Ascension (Acts 1:6-11) or saying what they wonder about the story of Saul.</w:t>
            </w:r>
          </w:p>
        </w:tc>
        <w:tc>
          <w:tcPr>
            <w:tcW w:w="2356" w:type="dxa"/>
            <w:gridSpan w:val="2"/>
          </w:tcPr>
          <w:p w14:paraId="63152009" w14:textId="77777777" w:rsidR="009C375B" w:rsidRDefault="009C375B" w:rsidP="009C375B">
            <w:pPr>
              <w:spacing w:after="0" w:line="240" w:lineRule="auto"/>
              <w:rPr>
                <w:rFonts w:ascii="Calibri" w:eastAsia="Times New Roman" w:hAnsi="Calibri" w:cs="Calibri"/>
                <w:b/>
                <w:sz w:val="20"/>
                <w:szCs w:val="20"/>
                <w:lang w:eastAsia="en-GB"/>
              </w:rPr>
            </w:pPr>
            <w:r w:rsidRPr="002343E8">
              <w:rPr>
                <w:rFonts w:ascii="Calibri" w:eastAsia="Times New Roman" w:hAnsi="Calibri" w:cs="Calibri"/>
                <w:b/>
                <w:sz w:val="20"/>
                <w:szCs w:val="20"/>
                <w:lang w:eastAsia="en-GB"/>
              </w:rPr>
              <w:t>Remembering the Ascension</w:t>
            </w:r>
          </w:p>
          <w:p w14:paraId="7F53D94F" w14:textId="77777777" w:rsidR="009C375B" w:rsidRDefault="009C375B" w:rsidP="009C375B">
            <w:pPr>
              <w:spacing w:line="276" w:lineRule="auto"/>
              <w:rPr>
                <w:rFonts w:ascii="Calibri" w:eastAsia="Calibri" w:hAnsi="Calibri" w:cs="Calibri"/>
                <w:sz w:val="20"/>
                <w:szCs w:val="20"/>
              </w:rPr>
            </w:pPr>
            <w:r>
              <w:rPr>
                <w:rFonts w:ascii="Calibri" w:eastAsia="Calibri" w:hAnsi="Calibri" w:cs="Calibri"/>
                <w:sz w:val="20"/>
                <w:szCs w:val="20"/>
              </w:rPr>
              <w:t>The Ascension (Acts 1:6–11)</w:t>
            </w:r>
          </w:p>
          <w:p w14:paraId="38484C91" w14:textId="04941BBC"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48AE1DA2" w14:textId="15F907D9"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Ascension, ascend</w:t>
            </w:r>
          </w:p>
        </w:tc>
        <w:tc>
          <w:tcPr>
            <w:tcW w:w="2356" w:type="dxa"/>
            <w:shd w:val="clear" w:color="auto" w:fill="FFFFFF" w:themeFill="background1"/>
          </w:tcPr>
          <w:p w14:paraId="4E27460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346F3263" w14:textId="1E56CCBA"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the Ascension.</w:t>
            </w:r>
          </w:p>
          <w:p w14:paraId="53B5A2BA"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2B766FB3" w14:textId="59EFD50E"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Children write down what they know about Luke’s Gospel and the Acts of the Apostles.</w:t>
            </w:r>
          </w:p>
          <w:p w14:paraId="54AB647B"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AB3AA37" w14:textId="6DB8DBCC"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Create a fact file about Saint Luke.</w:t>
            </w:r>
          </w:p>
        </w:tc>
        <w:tc>
          <w:tcPr>
            <w:tcW w:w="2356" w:type="dxa"/>
            <w:gridSpan w:val="2"/>
            <w:shd w:val="clear" w:color="auto" w:fill="FFFFFF" w:themeFill="background1"/>
          </w:tcPr>
          <w:p w14:paraId="3995DC11" w14:textId="08CD5453"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45285B15" w14:textId="26115828"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Can the children recall that Saint Luke wrote the Acts of the Apostles as well as his Gospel, and describe some of the disciples’ possible feelings at the Ascension?</w:t>
            </w:r>
          </w:p>
        </w:tc>
      </w:tr>
      <w:tr w:rsidR="009C375B" w:rsidRPr="00A60AF4" w14:paraId="47BC0E9A" w14:textId="77777777" w:rsidTr="007A511E">
        <w:trPr>
          <w:tblCellSpacing w:w="15" w:type="dxa"/>
        </w:trPr>
        <w:tc>
          <w:tcPr>
            <w:tcW w:w="1374" w:type="dxa"/>
          </w:tcPr>
          <w:p w14:paraId="7985CC77"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6441780C"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DB237D0" w14:textId="77777777" w:rsidR="009C375B"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U2.5.1. Sequence the events from the Resurrection of Jesus to the coming of the Holy Spirit at Pentecost.</w:t>
            </w:r>
          </w:p>
          <w:p w14:paraId="59391654" w14:textId="77777777" w:rsidR="009C375B" w:rsidRDefault="009C375B" w:rsidP="005616A4">
            <w:pPr>
              <w:spacing w:after="0" w:line="240" w:lineRule="auto"/>
              <w:rPr>
                <w:rFonts w:ascii="Calibri" w:eastAsia="Times New Roman" w:hAnsi="Calibri" w:cs="Calibri"/>
                <w:sz w:val="20"/>
                <w:szCs w:val="20"/>
                <w:lang w:eastAsia="en-GB"/>
              </w:rPr>
            </w:pPr>
          </w:p>
          <w:p w14:paraId="2AC993AE" w14:textId="1B283DC0" w:rsidR="009C375B" w:rsidRPr="00A60AF4" w:rsidRDefault="009C375B" w:rsidP="005616A4">
            <w:pPr>
              <w:spacing w:after="0" w:line="240" w:lineRule="auto"/>
              <w:rPr>
                <w:rFonts w:ascii="Calibri" w:eastAsia="Times New Roman" w:hAnsi="Calibri" w:cs="Calibri"/>
                <w:sz w:val="20"/>
                <w:szCs w:val="20"/>
                <w:lang w:eastAsia="en-GB"/>
              </w:rPr>
            </w:pPr>
          </w:p>
        </w:tc>
        <w:tc>
          <w:tcPr>
            <w:tcW w:w="2356" w:type="dxa"/>
            <w:gridSpan w:val="2"/>
          </w:tcPr>
          <w:p w14:paraId="09D1DEC3"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t>From the Resurrection to Pentecost</w:t>
            </w:r>
          </w:p>
          <w:p w14:paraId="123346CA" w14:textId="1B5A39C3"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Pentecost (Acts 2:1–8)</w:t>
            </w:r>
          </w:p>
        </w:tc>
        <w:tc>
          <w:tcPr>
            <w:tcW w:w="2356" w:type="dxa"/>
            <w:gridSpan w:val="2"/>
          </w:tcPr>
          <w:p w14:paraId="542F7F49" w14:textId="7DD3BAF8"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Pentecost, Holy Spirit</w:t>
            </w:r>
          </w:p>
        </w:tc>
        <w:tc>
          <w:tcPr>
            <w:tcW w:w="2356" w:type="dxa"/>
            <w:shd w:val="clear" w:color="auto" w:fill="FFFFFF" w:themeFill="background1"/>
          </w:tcPr>
          <w:p w14:paraId="73FAB987" w14:textId="77777777" w:rsidR="009C375B" w:rsidRDefault="009C375B" w:rsidP="005616A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12A0C8B2" w14:textId="1BA9A15B" w:rsidR="009C375B" w:rsidRPr="009C375B" w:rsidRDefault="009C375B" w:rsidP="005616A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events from the Resurrection to Pentecost.</w:t>
            </w:r>
          </w:p>
          <w:p w14:paraId="74AC5D23" w14:textId="77777777" w:rsidR="009C375B" w:rsidRDefault="009C375B" w:rsidP="005616A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0B17E3BB" w14:textId="7093128A" w:rsidR="009C375B" w:rsidRPr="009C375B" w:rsidRDefault="009C375B" w:rsidP="005616A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Describe Pentecost from the viewpoint of one of the disciples.</w:t>
            </w:r>
          </w:p>
          <w:p w14:paraId="5BC0A810" w14:textId="77777777" w:rsidR="009C375B" w:rsidRDefault="009C375B" w:rsidP="005616A4">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Alternative activity</w:t>
            </w:r>
          </w:p>
          <w:p w14:paraId="3D32ED6F" w14:textId="575D7611" w:rsidR="009C375B" w:rsidRPr="00A60AF4" w:rsidRDefault="009C375B" w:rsidP="005616A4">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about how the Holy Spirit affected the disciples at Pentecost.</w:t>
            </w:r>
          </w:p>
        </w:tc>
        <w:tc>
          <w:tcPr>
            <w:tcW w:w="2356" w:type="dxa"/>
            <w:gridSpan w:val="2"/>
            <w:shd w:val="clear" w:color="auto" w:fill="FFFFFF" w:themeFill="background1"/>
          </w:tcPr>
          <w:p w14:paraId="65CB93F6" w14:textId="03943D4D"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lastRenderedPageBreak/>
              <w:t>Class Bible</w:t>
            </w:r>
          </w:p>
        </w:tc>
        <w:tc>
          <w:tcPr>
            <w:tcW w:w="2341" w:type="dxa"/>
          </w:tcPr>
          <w:p w14:paraId="4DF84000" w14:textId="75A1680B"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Can children recall what happened between the Resurrection and Pentecost?</w:t>
            </w:r>
          </w:p>
        </w:tc>
      </w:tr>
      <w:tr w:rsidR="009C375B" w:rsidRPr="00A60AF4" w14:paraId="201D39F0" w14:textId="77777777" w:rsidTr="007A511E">
        <w:trPr>
          <w:tblCellSpacing w:w="15" w:type="dxa"/>
        </w:trPr>
        <w:tc>
          <w:tcPr>
            <w:tcW w:w="1374" w:type="dxa"/>
          </w:tcPr>
          <w:p w14:paraId="7214ADE4"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B4DF2C9" w14:textId="55DB1D07"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867DE37" w14:textId="6B16A156"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U2.5.1. Sequence the events from the Resurrection of Jesus to the coming of the Holy Spirit at Pentecost.</w:t>
            </w:r>
          </w:p>
        </w:tc>
        <w:tc>
          <w:tcPr>
            <w:tcW w:w="2356" w:type="dxa"/>
            <w:gridSpan w:val="2"/>
          </w:tcPr>
          <w:p w14:paraId="4C85470A" w14:textId="77777777" w:rsidR="009C375B" w:rsidRDefault="009C375B" w:rsidP="009C375B">
            <w:pPr>
              <w:spacing w:after="0" w:line="240" w:lineRule="auto"/>
              <w:rPr>
                <w:rFonts w:ascii="Calibri" w:eastAsia="Times New Roman" w:hAnsi="Calibri" w:cs="Calibri"/>
                <w:b/>
                <w:sz w:val="20"/>
                <w:szCs w:val="20"/>
                <w:lang w:eastAsia="en-GB"/>
              </w:rPr>
            </w:pPr>
            <w:r w:rsidRPr="002343E8">
              <w:rPr>
                <w:rFonts w:ascii="Calibri" w:eastAsia="Times New Roman" w:hAnsi="Calibri" w:cs="Calibri"/>
                <w:b/>
                <w:sz w:val="20"/>
                <w:szCs w:val="20"/>
                <w:lang w:eastAsia="en-GB"/>
              </w:rPr>
              <w:t>The incredible 50 days</w:t>
            </w:r>
          </w:p>
          <w:p w14:paraId="13C4AB9D" w14:textId="1FA7601F"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7AF87262" w14:textId="2615E548"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16AB59C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E13B2D4" w14:textId="74331148"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Sequence the events from the Lord’s Supper to Pentecost.</w:t>
            </w:r>
          </w:p>
          <w:p w14:paraId="46A030F0"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1D446700" w14:textId="1DEF73A7"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Create a story strip of the events from the Lord’s Supper to Pentecost.</w:t>
            </w:r>
          </w:p>
          <w:p w14:paraId="0B294751"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28491D54" w14:textId="4DE5F58A"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Act out the events from the Lord’s Supper to Pentecost.</w:t>
            </w:r>
          </w:p>
        </w:tc>
        <w:tc>
          <w:tcPr>
            <w:tcW w:w="2356" w:type="dxa"/>
            <w:gridSpan w:val="2"/>
            <w:shd w:val="clear" w:color="auto" w:fill="FFFFFF" w:themeFill="background1"/>
          </w:tcPr>
          <w:p w14:paraId="17F6DF95" w14:textId="0A64B7BE"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3BD990F0"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sequence the events from the Lord’s Supper to Pentecost?</w:t>
            </w:r>
          </w:p>
          <w:p w14:paraId="74EC1637" w14:textId="3AA94264" w:rsidR="009C375B" w:rsidRPr="00A60AF4" w:rsidRDefault="009C375B" w:rsidP="005616A4">
            <w:pPr>
              <w:spacing w:after="0" w:line="240" w:lineRule="auto"/>
              <w:rPr>
                <w:rFonts w:ascii="Calibri" w:eastAsia="Times New Roman" w:hAnsi="Calibri" w:cs="Calibri"/>
                <w:sz w:val="20"/>
                <w:szCs w:val="20"/>
                <w:lang w:eastAsia="en-GB"/>
              </w:rPr>
            </w:pPr>
          </w:p>
        </w:tc>
      </w:tr>
      <w:tr w:rsidR="009C375B" w:rsidRPr="00A60AF4" w14:paraId="58B904F8" w14:textId="77777777" w:rsidTr="007A511E">
        <w:trPr>
          <w:tblCellSpacing w:w="15" w:type="dxa"/>
        </w:trPr>
        <w:tc>
          <w:tcPr>
            <w:tcW w:w="1374" w:type="dxa"/>
          </w:tcPr>
          <w:p w14:paraId="1966D8D1"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1C446CB4" w14:textId="39159BE0"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D97DCDB"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U2.5.3. Retell the story of the Conversion of Saul (Acts 9:1-19).</w:t>
            </w:r>
          </w:p>
          <w:p w14:paraId="0600A005" w14:textId="77777777" w:rsidR="009C375B" w:rsidRPr="00F41D20" w:rsidRDefault="009C375B" w:rsidP="009C375B">
            <w:pPr>
              <w:spacing w:after="0" w:line="240" w:lineRule="auto"/>
              <w:rPr>
                <w:rFonts w:ascii="Calibri" w:eastAsia="Times New Roman" w:hAnsi="Calibri" w:cs="Calibri"/>
                <w:sz w:val="20"/>
                <w:szCs w:val="20"/>
                <w:lang w:eastAsia="en-GB"/>
              </w:rPr>
            </w:pPr>
          </w:p>
          <w:p w14:paraId="080AF7EE" w14:textId="610786DA"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D2.5.1. Saying what they wonder about the story of the appearance of the resurrected Jesus to the apostles and imagining how the apostles were feeling at the Ascension (Acts 1:6-11) or saying what they wonder about the story of Saul.</w:t>
            </w:r>
          </w:p>
        </w:tc>
        <w:tc>
          <w:tcPr>
            <w:tcW w:w="2356" w:type="dxa"/>
            <w:gridSpan w:val="2"/>
          </w:tcPr>
          <w:p w14:paraId="7C87102B" w14:textId="77777777" w:rsidR="009C375B" w:rsidRDefault="009C375B" w:rsidP="009C375B">
            <w:pPr>
              <w:spacing w:after="0" w:line="240" w:lineRule="auto"/>
              <w:rPr>
                <w:rFonts w:ascii="Calibri" w:eastAsia="Times New Roman" w:hAnsi="Calibri" w:cs="Calibri"/>
                <w:b/>
                <w:sz w:val="20"/>
                <w:szCs w:val="20"/>
                <w:lang w:eastAsia="en-GB"/>
              </w:rPr>
            </w:pPr>
            <w:r w:rsidRPr="00F41D20">
              <w:rPr>
                <w:rFonts w:ascii="Calibri" w:eastAsia="Times New Roman" w:hAnsi="Calibri" w:cs="Calibri"/>
                <w:b/>
                <w:sz w:val="20"/>
                <w:szCs w:val="20"/>
                <w:lang w:eastAsia="en-GB"/>
              </w:rPr>
              <w:t>The Conversion of Saul</w:t>
            </w:r>
          </w:p>
          <w:p w14:paraId="27D62454" w14:textId="53674B76"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The Conversion of Saul (Acts 9:1–19)</w:t>
            </w:r>
          </w:p>
        </w:tc>
        <w:tc>
          <w:tcPr>
            <w:tcW w:w="2356" w:type="dxa"/>
            <w:gridSpan w:val="2"/>
          </w:tcPr>
          <w:p w14:paraId="5D3C6D33" w14:textId="1AA3DE6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Saul, conversion</w:t>
            </w:r>
          </w:p>
        </w:tc>
        <w:tc>
          <w:tcPr>
            <w:tcW w:w="2356" w:type="dxa"/>
            <w:shd w:val="clear" w:color="auto" w:fill="FFFFFF" w:themeFill="background1"/>
          </w:tcPr>
          <w:p w14:paraId="20885EE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7CCDB73" w14:textId="10DAAA1A"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Saul’s conversion.</w:t>
            </w:r>
          </w:p>
          <w:p w14:paraId="2AADD608"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46DF802A" w14:textId="07528745"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or draw about the story of Saul’s conversion.</w:t>
            </w:r>
          </w:p>
          <w:p w14:paraId="6B8ECB7F"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723630B0" w14:textId="772FAA10"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Discuss or write about a picture of Saul’s conversion.</w:t>
            </w:r>
          </w:p>
        </w:tc>
        <w:tc>
          <w:tcPr>
            <w:tcW w:w="2356" w:type="dxa"/>
            <w:gridSpan w:val="2"/>
            <w:shd w:val="clear" w:color="auto" w:fill="FFFFFF" w:themeFill="background1"/>
          </w:tcPr>
          <w:p w14:paraId="23F6D71C" w14:textId="016BC6D8"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Class Bible</w:t>
            </w:r>
          </w:p>
        </w:tc>
        <w:tc>
          <w:tcPr>
            <w:tcW w:w="2341" w:type="dxa"/>
          </w:tcPr>
          <w:p w14:paraId="4BC1A513"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the children retell the story of the Conversion of Saul?</w:t>
            </w:r>
          </w:p>
          <w:p w14:paraId="4FA71AB9" w14:textId="6E5021E5" w:rsidR="009C375B" w:rsidRPr="00A60AF4" w:rsidRDefault="009C375B" w:rsidP="005616A4">
            <w:pPr>
              <w:spacing w:after="0" w:line="240" w:lineRule="auto"/>
              <w:rPr>
                <w:rFonts w:ascii="Calibri" w:eastAsia="Times New Roman" w:hAnsi="Calibri" w:cs="Calibri"/>
                <w:sz w:val="20"/>
                <w:szCs w:val="20"/>
                <w:lang w:eastAsia="en-GB"/>
              </w:rPr>
            </w:pPr>
          </w:p>
        </w:tc>
      </w:tr>
      <w:tr w:rsidR="009C375B" w:rsidRPr="00A60AF4" w14:paraId="73782B2C" w14:textId="77777777" w:rsidTr="007A511E">
        <w:trPr>
          <w:tblCellSpacing w:w="15" w:type="dxa"/>
        </w:trPr>
        <w:tc>
          <w:tcPr>
            <w:tcW w:w="1374" w:type="dxa"/>
          </w:tcPr>
          <w:p w14:paraId="7CE76948"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4D008F29" w14:textId="761E656C"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80F568" w14:textId="4E323C65"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U2.5.4. Recognise that the description of the fruits of the Spirit is taken from one </w:t>
            </w:r>
            <w:r w:rsidRPr="00F41D20">
              <w:rPr>
                <w:rFonts w:ascii="Calibri" w:eastAsia="Times New Roman" w:hAnsi="Calibri" w:cs="Calibri"/>
                <w:sz w:val="20"/>
                <w:szCs w:val="20"/>
                <w:lang w:eastAsia="en-GB"/>
              </w:rPr>
              <w:lastRenderedPageBreak/>
              <w:t>of St Paul’s letters (Gal: 5:22).</w:t>
            </w:r>
          </w:p>
        </w:tc>
        <w:tc>
          <w:tcPr>
            <w:tcW w:w="2356" w:type="dxa"/>
            <w:gridSpan w:val="2"/>
          </w:tcPr>
          <w:p w14:paraId="16497CE9" w14:textId="77777777" w:rsidR="009C375B" w:rsidRDefault="009C375B" w:rsidP="009C375B">
            <w:pPr>
              <w:spacing w:after="0" w:line="240" w:lineRule="auto"/>
              <w:rPr>
                <w:rFonts w:ascii="Calibri" w:eastAsia="Times New Roman" w:hAnsi="Calibri" w:cs="Calibri"/>
                <w:b/>
                <w:sz w:val="20"/>
                <w:szCs w:val="20"/>
                <w:lang w:eastAsia="en-GB"/>
              </w:rPr>
            </w:pPr>
            <w:r w:rsidRPr="00F41D20">
              <w:rPr>
                <w:rFonts w:ascii="Calibri" w:eastAsia="Times New Roman" w:hAnsi="Calibri" w:cs="Calibri"/>
                <w:b/>
                <w:sz w:val="20"/>
                <w:szCs w:val="20"/>
                <w:lang w:eastAsia="en-GB"/>
              </w:rPr>
              <w:lastRenderedPageBreak/>
              <w:t>The Fruits of the Spirit</w:t>
            </w:r>
          </w:p>
          <w:p w14:paraId="535364A2" w14:textId="0F20F64B" w:rsidR="009C375B" w:rsidRPr="00F41D20" w:rsidRDefault="009C375B" w:rsidP="009C375B">
            <w:pPr>
              <w:spacing w:after="0" w:line="240" w:lineRule="auto"/>
              <w:rPr>
                <w:rFonts w:ascii="Calibri" w:eastAsia="Times New Roman" w:hAnsi="Calibri" w:cs="Calibri"/>
                <w:bCs/>
                <w:sz w:val="20"/>
                <w:szCs w:val="20"/>
                <w:lang w:eastAsia="en-GB"/>
              </w:rPr>
            </w:pPr>
            <w:r w:rsidRPr="00F41D20">
              <w:rPr>
                <w:rFonts w:ascii="Calibri" w:eastAsia="Times New Roman" w:hAnsi="Calibri" w:cs="Calibri"/>
                <w:bCs/>
                <w:sz w:val="20"/>
                <w:szCs w:val="20"/>
                <w:lang w:eastAsia="en-GB"/>
              </w:rPr>
              <w:t>Fruits of the Holy Spirit (Galatians 5:22-23)</w:t>
            </w:r>
          </w:p>
        </w:tc>
        <w:tc>
          <w:tcPr>
            <w:tcW w:w="2356" w:type="dxa"/>
            <w:gridSpan w:val="2"/>
          </w:tcPr>
          <w:p w14:paraId="41486A20" w14:textId="60EBAAAC"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Fruits of the Holy Spirit, love, joy, peace, patience, kindness, goodness, </w:t>
            </w:r>
            <w:r w:rsidRPr="00F41D20">
              <w:rPr>
                <w:rFonts w:ascii="Calibri" w:eastAsia="Times New Roman" w:hAnsi="Calibri" w:cs="Calibri"/>
                <w:sz w:val="20"/>
                <w:szCs w:val="20"/>
                <w:lang w:eastAsia="en-GB"/>
              </w:rPr>
              <w:lastRenderedPageBreak/>
              <w:t>faithfulness, gentleness, self-control</w:t>
            </w:r>
          </w:p>
        </w:tc>
        <w:tc>
          <w:tcPr>
            <w:tcW w:w="2356" w:type="dxa"/>
            <w:shd w:val="clear" w:color="auto" w:fill="FFFFFF" w:themeFill="background1"/>
          </w:tcPr>
          <w:p w14:paraId="036A4106"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Main activity</w:t>
            </w:r>
          </w:p>
          <w:p w14:paraId="7F8E4D42" w14:textId="122436AD"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Learn about the fruits of the Spirit, as described in Paul’s letter to the Galatians.</w:t>
            </w:r>
          </w:p>
          <w:p w14:paraId="1E4D33A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Independent activity</w:t>
            </w:r>
          </w:p>
          <w:p w14:paraId="033E5F85" w14:textId="45D42481"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about how Christians can show the fruits of the Spirit in their lives.</w:t>
            </w:r>
          </w:p>
          <w:p w14:paraId="569EA18E"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121C2E36" w14:textId="46C05B62"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Draw a picture to help remember what the fruits of the Spirit are.</w:t>
            </w:r>
          </w:p>
        </w:tc>
        <w:tc>
          <w:tcPr>
            <w:tcW w:w="2356" w:type="dxa"/>
            <w:gridSpan w:val="2"/>
            <w:shd w:val="clear" w:color="auto" w:fill="FFFFFF" w:themeFill="background1"/>
          </w:tcPr>
          <w:p w14:paraId="7134C02E" w14:textId="77777777" w:rsidR="009C375B" w:rsidRPr="00F41D20" w:rsidRDefault="009C375B" w:rsidP="005616A4">
            <w:pPr>
              <w:spacing w:after="6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lastRenderedPageBreak/>
              <w:t>Class Bible</w:t>
            </w:r>
          </w:p>
          <w:p w14:paraId="5E258643" w14:textId="0FBDA178" w:rsidR="009C375B" w:rsidRPr="00A60AF4" w:rsidRDefault="009C375B" w:rsidP="005616A4">
            <w:pPr>
              <w:spacing w:after="6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Classroom resource ‘Saint Paul’s journeys’ (CR_Y2_B5_L06)</w:t>
            </w:r>
          </w:p>
        </w:tc>
        <w:tc>
          <w:tcPr>
            <w:tcW w:w="2341" w:type="dxa"/>
          </w:tcPr>
          <w:p w14:paraId="609C9E77" w14:textId="282C48AB"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Can the children talk about the fruits of the Holy Spirit and recognise that the description comes from St </w:t>
            </w:r>
            <w:r w:rsidRPr="00F41D20">
              <w:rPr>
                <w:rFonts w:ascii="Calibri" w:eastAsia="Times New Roman" w:hAnsi="Calibri" w:cs="Calibri"/>
                <w:sz w:val="20"/>
                <w:szCs w:val="20"/>
                <w:lang w:eastAsia="en-GB"/>
              </w:rPr>
              <w:lastRenderedPageBreak/>
              <w:t>Paul’s letter to the Galatians?</w:t>
            </w:r>
          </w:p>
        </w:tc>
      </w:tr>
      <w:tr w:rsidR="009C375B" w:rsidRPr="00A60AF4" w14:paraId="71071375" w14:textId="77777777" w:rsidTr="007A511E">
        <w:trPr>
          <w:tblCellSpacing w:w="15" w:type="dxa"/>
        </w:trPr>
        <w:tc>
          <w:tcPr>
            <w:tcW w:w="1374" w:type="dxa"/>
          </w:tcPr>
          <w:p w14:paraId="71848690"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7</w:t>
            </w:r>
          </w:p>
          <w:p w14:paraId="641D1F0F" w14:textId="71D70BB1"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2B47BB3"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U2.5.6. Name the fruits of the Holy Spirit and make simple links between the lives of some saints or holy people and how the fruits of the Holy Spirit were shown in their lives.</w:t>
            </w:r>
          </w:p>
          <w:p w14:paraId="60FA3ABF" w14:textId="77777777" w:rsidR="009C375B" w:rsidRPr="00F41D20" w:rsidRDefault="009C375B" w:rsidP="009C375B">
            <w:pPr>
              <w:spacing w:after="0" w:line="240" w:lineRule="auto"/>
              <w:rPr>
                <w:rFonts w:ascii="Calibri" w:eastAsia="Times New Roman" w:hAnsi="Calibri" w:cs="Calibri"/>
                <w:sz w:val="20"/>
                <w:szCs w:val="20"/>
                <w:lang w:eastAsia="en-GB"/>
              </w:rPr>
            </w:pPr>
          </w:p>
          <w:p w14:paraId="7AAC9E7B"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D2.5.4. Listening to and asking questions about the stories and the example of a saint whose life shows examples of building peace in the world. (RVE)</w:t>
            </w:r>
          </w:p>
          <w:p w14:paraId="4C3D67D4" w14:textId="50E911ED"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5DDE5AA4"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t>Showing the fruits of the Holy Spirit</w:t>
            </w:r>
          </w:p>
          <w:p w14:paraId="77FB1298" w14:textId="593654B8" w:rsidR="009C375B" w:rsidRPr="00F41D20" w:rsidRDefault="009C375B" w:rsidP="005616A4">
            <w:pPr>
              <w:spacing w:after="0" w:line="240" w:lineRule="auto"/>
              <w:rPr>
                <w:rFonts w:ascii="Calibri" w:eastAsia="Calibri" w:hAnsi="Calibri" w:cs="Calibri"/>
                <w:bCs/>
                <w:sz w:val="20"/>
                <w:szCs w:val="20"/>
              </w:rPr>
            </w:pPr>
            <w:r w:rsidRPr="00F41D20">
              <w:rPr>
                <w:rFonts w:ascii="Calibri" w:eastAsia="Calibri" w:hAnsi="Calibri" w:cs="Calibri"/>
                <w:bCs/>
                <w:sz w:val="20"/>
                <w:szCs w:val="20"/>
              </w:rPr>
              <w:t>The fruits of the Holy Spirit (Galatians 5:22–23)</w:t>
            </w:r>
          </w:p>
          <w:p w14:paraId="6AC500A3"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22B65824" w14:textId="74C8A82F"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00EA4580"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4EA3F7D" w14:textId="34CFDE54"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Explore how Saint Francis of Assisi showed the fruit of peace.</w:t>
            </w:r>
          </w:p>
          <w:p w14:paraId="3678FD04"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7681F483" w14:textId="1FC3778F" w:rsidR="009C375B" w:rsidRPr="00F87BE0" w:rsidRDefault="009C375B"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story strip of Saint Francis bringing peace between the villagers and wolf (or act this out).</w:t>
            </w:r>
          </w:p>
          <w:p w14:paraId="380B12F2"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48601859" w14:textId="470BA462"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Think of questions to ask Saint Francis.</w:t>
            </w:r>
          </w:p>
        </w:tc>
        <w:tc>
          <w:tcPr>
            <w:tcW w:w="2356" w:type="dxa"/>
            <w:gridSpan w:val="2"/>
            <w:shd w:val="clear" w:color="auto" w:fill="FFFFFF" w:themeFill="background1"/>
          </w:tcPr>
          <w:p w14:paraId="2992DBCF" w14:textId="2DF55D1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767B9AC7"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reflect on a saint who showed the fruits of the Holy Spirit in their life?</w:t>
            </w:r>
          </w:p>
          <w:p w14:paraId="02076700" w14:textId="78A6B186"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2364BBA6" w14:textId="77777777" w:rsidTr="007A511E">
        <w:trPr>
          <w:tblCellSpacing w:w="15" w:type="dxa"/>
        </w:trPr>
        <w:tc>
          <w:tcPr>
            <w:tcW w:w="1374" w:type="dxa"/>
          </w:tcPr>
          <w:p w14:paraId="647413C4"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6A2859A4" w14:textId="5694E704"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400A0AA"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D2.5.2. Saying what they wonder about the fruits of the Holy Spirit.</w:t>
            </w:r>
          </w:p>
          <w:p w14:paraId="17207805" w14:textId="77777777" w:rsidR="009C375B" w:rsidRPr="00F41D20" w:rsidRDefault="009C375B" w:rsidP="009C375B">
            <w:pPr>
              <w:spacing w:after="0" w:line="240" w:lineRule="auto"/>
              <w:rPr>
                <w:rFonts w:ascii="Calibri" w:eastAsia="Times New Roman" w:hAnsi="Calibri" w:cs="Calibri"/>
                <w:sz w:val="20"/>
                <w:szCs w:val="20"/>
                <w:lang w:eastAsia="en-GB"/>
              </w:rPr>
            </w:pPr>
          </w:p>
          <w:p w14:paraId="2903C5CA" w14:textId="53A91E9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R2.5.3. Considering how the fruits of the Holy Spirit could transform their own lives and through them, help the lives of others in </w:t>
            </w:r>
            <w:r w:rsidRPr="00F41D20">
              <w:rPr>
                <w:rFonts w:ascii="Calibri" w:eastAsia="Times New Roman" w:hAnsi="Calibri" w:cs="Calibri"/>
                <w:sz w:val="20"/>
                <w:szCs w:val="20"/>
                <w:lang w:eastAsia="en-GB"/>
              </w:rPr>
              <w:lastRenderedPageBreak/>
              <w:t>their family and wider community.</w:t>
            </w:r>
          </w:p>
        </w:tc>
        <w:tc>
          <w:tcPr>
            <w:tcW w:w="2356" w:type="dxa"/>
            <w:gridSpan w:val="2"/>
          </w:tcPr>
          <w:p w14:paraId="63B3C441"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lastRenderedPageBreak/>
              <w:t>The fruits of the Spirit in daily life</w:t>
            </w:r>
          </w:p>
          <w:p w14:paraId="10C7AEBA" w14:textId="63999809" w:rsidR="009C375B" w:rsidRPr="00A60AF4" w:rsidRDefault="009C375B" w:rsidP="005616A4">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The fruits of the Holy Spirit in daily life (Galatians 5:22–23)</w:t>
            </w:r>
          </w:p>
        </w:tc>
        <w:tc>
          <w:tcPr>
            <w:tcW w:w="2356" w:type="dxa"/>
            <w:gridSpan w:val="2"/>
          </w:tcPr>
          <w:p w14:paraId="5786CEF7"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185906A3"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74F38132" w14:textId="0C46F901"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Consider how to show and grow the fruits of the Spirit.</w:t>
            </w:r>
          </w:p>
          <w:p w14:paraId="2A6067A5"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1C634441" w14:textId="4630F04D"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poster about how to show one of the fruits of the Spirit.</w:t>
            </w:r>
          </w:p>
          <w:p w14:paraId="53C49243"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69BEB8D0" w14:textId="708FC989"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lastRenderedPageBreak/>
              <w:t>Write down an action that shows each fruit of the Spirit.</w:t>
            </w:r>
          </w:p>
        </w:tc>
        <w:tc>
          <w:tcPr>
            <w:tcW w:w="2356" w:type="dxa"/>
            <w:gridSpan w:val="2"/>
            <w:shd w:val="clear" w:color="auto" w:fill="FFFFFF" w:themeFill="background1"/>
          </w:tcPr>
          <w:p w14:paraId="54C4F0A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02D66975"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reflect on how the fruits of the Spirit can make a difference in their own life?</w:t>
            </w:r>
          </w:p>
          <w:p w14:paraId="225148DB" w14:textId="77777777"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7705B0CE" w14:textId="77777777" w:rsidTr="007A511E">
        <w:trPr>
          <w:tblCellSpacing w:w="15" w:type="dxa"/>
        </w:trPr>
        <w:tc>
          <w:tcPr>
            <w:tcW w:w="1374" w:type="dxa"/>
          </w:tcPr>
          <w:p w14:paraId="175C9C72"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0972259F" w14:textId="238F7BC6"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7361CD27"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U2.5.5. Recognise that Christians believe the Holy Spirit opens their heart to God, helping them to pray and develop habits of good behaviour towards themselves and other people.</w:t>
            </w:r>
          </w:p>
          <w:p w14:paraId="7B1A0D84"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3185691B" w14:textId="10B89E18"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b/>
                <w:sz w:val="20"/>
                <w:szCs w:val="20"/>
                <w:lang w:eastAsia="en-GB"/>
              </w:rPr>
              <w:t>The Holy Spirit: the helper</w:t>
            </w:r>
          </w:p>
        </w:tc>
        <w:tc>
          <w:tcPr>
            <w:tcW w:w="2356" w:type="dxa"/>
            <w:gridSpan w:val="2"/>
          </w:tcPr>
          <w:p w14:paraId="661DF6DD" w14:textId="637E41E6"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prayer</w:t>
            </w:r>
          </w:p>
        </w:tc>
        <w:tc>
          <w:tcPr>
            <w:tcW w:w="2356" w:type="dxa"/>
            <w:shd w:val="clear" w:color="auto" w:fill="FFFFFF" w:themeFill="background1"/>
          </w:tcPr>
          <w:p w14:paraId="6D50FBE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6D86574A" w14:textId="75935B6F"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how the Holy Spirit is described and how the Holy Spirit helps Christians.</w:t>
            </w:r>
          </w:p>
          <w:p w14:paraId="56DBFB5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4E517CC2" w14:textId="3C5225D0"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mind map to show how the Holy Spirit helps Christians.</w:t>
            </w:r>
          </w:p>
          <w:p w14:paraId="2A21A2C6"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2694761F" w14:textId="27A3106A"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Draw and write about a situation where a Christian might ask for help from the Holy Spirit.</w:t>
            </w:r>
          </w:p>
        </w:tc>
        <w:tc>
          <w:tcPr>
            <w:tcW w:w="2356" w:type="dxa"/>
            <w:gridSpan w:val="2"/>
            <w:shd w:val="clear" w:color="auto" w:fill="FFFFFF" w:themeFill="background1"/>
          </w:tcPr>
          <w:p w14:paraId="28844414" w14:textId="6A11E93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Activity sheet ‘Help from the Holy Spirit’ (AS_Y2_B5_L09)</w:t>
            </w:r>
          </w:p>
        </w:tc>
        <w:tc>
          <w:tcPr>
            <w:tcW w:w="2341" w:type="dxa"/>
          </w:tcPr>
          <w:p w14:paraId="75346B4F" w14:textId="7D9E7E0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Can the children understand how and why Christians believe the Holy Spirit opens their hearts to God and helps them?</w:t>
            </w:r>
          </w:p>
        </w:tc>
      </w:tr>
      <w:tr w:rsidR="009C375B" w:rsidRPr="00A60AF4" w14:paraId="2D09936C" w14:textId="77777777" w:rsidTr="007A511E">
        <w:trPr>
          <w:tblCellSpacing w:w="15" w:type="dxa"/>
        </w:trPr>
        <w:tc>
          <w:tcPr>
            <w:tcW w:w="1374" w:type="dxa"/>
          </w:tcPr>
          <w:p w14:paraId="38D54EAC"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2E71748B" w14:textId="4925BA26"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BE7560B" w14:textId="04DCB286"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R2.5.1. Hearing the words of Come, Holy Spirit and thinking about what it means to open your heart to God.</w:t>
            </w:r>
          </w:p>
          <w:p w14:paraId="646E2268"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FBB0B1D"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R2.5.2. Considering why many people pray and share stories of prayer from different religious communities as appropriate. (RVE)</w:t>
            </w:r>
          </w:p>
          <w:p w14:paraId="5190CDEA"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16772D16" w14:textId="77777777" w:rsidR="009C375B" w:rsidRDefault="009C375B" w:rsidP="009C375B">
            <w:pPr>
              <w:spacing w:after="0" w:line="240" w:lineRule="auto"/>
              <w:rPr>
                <w:rFonts w:ascii="Calibri" w:eastAsia="Times New Roman" w:hAnsi="Calibri" w:cs="Calibri"/>
                <w:b/>
                <w:sz w:val="20"/>
                <w:szCs w:val="20"/>
                <w:lang w:eastAsia="en-GB"/>
              </w:rPr>
            </w:pPr>
            <w:r w:rsidRPr="003750D5">
              <w:rPr>
                <w:rFonts w:ascii="Calibri" w:eastAsia="Times New Roman" w:hAnsi="Calibri" w:cs="Calibri"/>
                <w:b/>
                <w:sz w:val="20"/>
                <w:szCs w:val="20"/>
                <w:lang w:eastAsia="en-GB"/>
              </w:rPr>
              <w:t>Come, Holy Spirit</w:t>
            </w:r>
          </w:p>
          <w:p w14:paraId="3B38668B" w14:textId="2C460854"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Prayer: Come, Holy Spirit</w:t>
            </w:r>
          </w:p>
        </w:tc>
        <w:tc>
          <w:tcPr>
            <w:tcW w:w="2356" w:type="dxa"/>
            <w:gridSpan w:val="2"/>
          </w:tcPr>
          <w:p w14:paraId="7DC2C8D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22A13DA"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0CD081CE" w14:textId="766F7181"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the Come, Holy Spirit prayer.</w:t>
            </w:r>
          </w:p>
          <w:p w14:paraId="03487DF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3575D156" w14:textId="5280CAFB"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Explain the meaning of the prayer.</w:t>
            </w:r>
          </w:p>
          <w:p w14:paraId="51694380"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34A00B51" w14:textId="587742E4"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prayer or poem about the Holy Spirit.</w:t>
            </w:r>
          </w:p>
        </w:tc>
        <w:tc>
          <w:tcPr>
            <w:tcW w:w="2356" w:type="dxa"/>
            <w:gridSpan w:val="2"/>
            <w:shd w:val="clear" w:color="auto" w:fill="FFFFFF" w:themeFill="background1"/>
          </w:tcPr>
          <w:p w14:paraId="6D68823C" w14:textId="77777777" w:rsidR="009C375B" w:rsidRPr="003750D5" w:rsidRDefault="009C375B" w:rsidP="005616A4">
            <w:pPr>
              <w:spacing w:after="6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Activity sheet ‘Come, Holy Spirit’ (AS_Y2_B5_L10)</w:t>
            </w:r>
          </w:p>
          <w:p w14:paraId="7ADEFE36" w14:textId="5D5928DD" w:rsidR="009C375B" w:rsidRPr="00A60AF4" w:rsidRDefault="009C375B" w:rsidP="005616A4">
            <w:pPr>
              <w:spacing w:after="6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Classroom resource ‘Come, Holy Spirit (CR_Y2_B5_L10)</w:t>
            </w:r>
          </w:p>
        </w:tc>
        <w:tc>
          <w:tcPr>
            <w:tcW w:w="2341" w:type="dxa"/>
          </w:tcPr>
          <w:p w14:paraId="57CB4B03" w14:textId="7DC7CA03"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Can children reflect on the Come, Holy Spirit prayer, and show awareness that people of all faiths pray?</w:t>
            </w:r>
          </w:p>
        </w:tc>
      </w:tr>
      <w:tr w:rsidR="009C375B" w:rsidRPr="00A60AF4" w14:paraId="4D19F156" w14:textId="77777777" w:rsidTr="007A511E">
        <w:trPr>
          <w:tblCellSpacing w:w="15" w:type="dxa"/>
        </w:trPr>
        <w:tc>
          <w:tcPr>
            <w:tcW w:w="1374" w:type="dxa"/>
          </w:tcPr>
          <w:p w14:paraId="676A80B5"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4E70A917" w14:textId="4A0E4778"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51C85AC"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D2.5.3. Sharing their personal response to different symbols of the </w:t>
            </w:r>
            <w:r w:rsidRPr="003750D5">
              <w:rPr>
                <w:rFonts w:ascii="Calibri" w:eastAsia="Times New Roman" w:hAnsi="Calibri" w:cs="Calibri"/>
                <w:sz w:val="20"/>
                <w:szCs w:val="20"/>
                <w:lang w:eastAsia="en-GB"/>
              </w:rPr>
              <w:lastRenderedPageBreak/>
              <w:t>Holy Spirit (wind, fire, dove) in art and say why they respond in that way, making links with images studied in previous branches (e.g.,</w:t>
            </w:r>
          </w:p>
          <w:p w14:paraId="5313AECC" w14:textId="4240FFD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Taizé representations of the Holy Spirit, Marlene Scholz‘s ‘Blessed Trinity’). (RVE)</w:t>
            </w:r>
          </w:p>
        </w:tc>
        <w:tc>
          <w:tcPr>
            <w:tcW w:w="2356" w:type="dxa"/>
            <w:gridSpan w:val="2"/>
          </w:tcPr>
          <w:p w14:paraId="3525A0FA" w14:textId="77799AC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b/>
                <w:sz w:val="20"/>
                <w:szCs w:val="20"/>
                <w:lang w:eastAsia="en-GB"/>
              </w:rPr>
              <w:lastRenderedPageBreak/>
              <w:t>The symbols of the Holy Spirit</w:t>
            </w:r>
          </w:p>
        </w:tc>
        <w:tc>
          <w:tcPr>
            <w:tcW w:w="2356" w:type="dxa"/>
            <w:gridSpan w:val="2"/>
          </w:tcPr>
          <w:p w14:paraId="7F9D5AA0" w14:textId="61081678"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symbol</w:t>
            </w:r>
          </w:p>
        </w:tc>
        <w:tc>
          <w:tcPr>
            <w:tcW w:w="2356" w:type="dxa"/>
            <w:shd w:val="clear" w:color="auto" w:fill="FFFFFF" w:themeFill="background1"/>
          </w:tcPr>
          <w:p w14:paraId="07C61567"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4EE7013" w14:textId="462148DD"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the symbols used to represent the Holy Spirit.</w:t>
            </w:r>
          </w:p>
          <w:p w14:paraId="552FCAC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Independent activity</w:t>
            </w:r>
          </w:p>
          <w:p w14:paraId="7EACFD6B" w14:textId="6F2527C4"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Consider which symbol is most helpful in representing the Holy Spirit.</w:t>
            </w:r>
          </w:p>
          <w:p w14:paraId="099A0B2A"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2AABB16" w14:textId="378F0718"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artwork to represent the Holy Spirit.</w:t>
            </w:r>
          </w:p>
        </w:tc>
        <w:tc>
          <w:tcPr>
            <w:tcW w:w="2356" w:type="dxa"/>
            <w:gridSpan w:val="2"/>
            <w:shd w:val="clear" w:color="auto" w:fill="FFFFFF" w:themeFill="background1"/>
          </w:tcPr>
          <w:p w14:paraId="7AD82AB5"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1D4F8DBE"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the children recognise and respond to symbols of the Holy Spirit?</w:t>
            </w:r>
          </w:p>
          <w:p w14:paraId="51EB5B49" w14:textId="77777777"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781EB5FA" w14:textId="77777777" w:rsidTr="007A511E">
        <w:trPr>
          <w:tblCellSpacing w:w="15" w:type="dxa"/>
        </w:trPr>
        <w:tc>
          <w:tcPr>
            <w:tcW w:w="1374" w:type="dxa"/>
          </w:tcPr>
          <w:p w14:paraId="08DDDD3B"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12</w:t>
            </w:r>
          </w:p>
          <w:p w14:paraId="2C33997F" w14:textId="1DE59BD4"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DB16C8B"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Sequence the events from the Resurrection of Jesus to the coming of the Holy Spirit at Pentecost. U2.5.1 </w:t>
            </w:r>
          </w:p>
          <w:p w14:paraId="3726B6FC"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A9DF86C"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Retell the story of the Conversion of Saul. U2.5.3</w:t>
            </w:r>
          </w:p>
          <w:p w14:paraId="2CC048EE" w14:textId="77777777" w:rsidR="009C375B" w:rsidRPr="003750D5" w:rsidRDefault="009C375B" w:rsidP="009C375B">
            <w:pPr>
              <w:spacing w:after="0" w:line="240" w:lineRule="auto"/>
              <w:rPr>
                <w:rFonts w:ascii="Calibri" w:eastAsia="Times New Roman" w:hAnsi="Calibri" w:cs="Calibri"/>
                <w:sz w:val="20"/>
                <w:szCs w:val="20"/>
                <w:lang w:eastAsia="en-GB"/>
              </w:rPr>
            </w:pPr>
          </w:p>
          <w:p w14:paraId="79501E99"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Name the fruits of the Holy Spirit and make simple links between the lives of some saints or holy people and how the fruits of the Holy Spirit were shown in their lives. U2.5.6</w:t>
            </w:r>
          </w:p>
          <w:p w14:paraId="7D267206"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2946EE2" w14:textId="11B2CBD8"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Recognise that Christians believe the Holy Spirit opens their heart to God and helps them to pray and develop habits of good behaviour towards themselves and other people. U2.5.5</w:t>
            </w:r>
          </w:p>
        </w:tc>
        <w:tc>
          <w:tcPr>
            <w:tcW w:w="2356" w:type="dxa"/>
            <w:gridSpan w:val="2"/>
          </w:tcPr>
          <w:p w14:paraId="3215D7D1" w14:textId="77777777" w:rsidR="009C375B" w:rsidRDefault="009C375B" w:rsidP="009C375B">
            <w:pPr>
              <w:spacing w:after="0" w:line="240" w:lineRule="auto"/>
              <w:rPr>
                <w:rFonts w:ascii="Calibri" w:eastAsia="Times New Roman" w:hAnsi="Calibri" w:cs="Calibri"/>
                <w:b/>
                <w:sz w:val="20"/>
                <w:szCs w:val="20"/>
                <w:lang w:eastAsia="en-GB"/>
              </w:rPr>
            </w:pPr>
            <w:r w:rsidRPr="003750D5">
              <w:rPr>
                <w:rFonts w:ascii="Calibri" w:eastAsia="Times New Roman" w:hAnsi="Calibri" w:cs="Calibri"/>
                <w:b/>
                <w:sz w:val="20"/>
                <w:szCs w:val="20"/>
                <w:lang w:eastAsia="en-GB"/>
              </w:rPr>
              <w:t>Review of branch</w:t>
            </w:r>
          </w:p>
          <w:p w14:paraId="3473D8DB"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The appearance of Jesus to his disciples (Luke 24:36–49)</w:t>
            </w:r>
          </w:p>
          <w:p w14:paraId="5B530E7E"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The Conversion of Saul (Acts 9:1–19)</w:t>
            </w:r>
          </w:p>
          <w:p w14:paraId="1C5FD5D0"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The fruits of the Holy Spirit (Galatians 5:22–23) </w:t>
            </w:r>
          </w:p>
          <w:p w14:paraId="236EB476" w14:textId="60FE4D03"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2515D1BC"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ascend, Ascension, conversion, faithfulness, fruits of the Holy Spirit, gentleness, goodness, Holy Spirit, joy, kindness, love, patience, peace, Pentecost, prayer, Saul, self-control, symbol</w:t>
            </w:r>
          </w:p>
          <w:p w14:paraId="690DDCF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3D98FF54"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A62B864" w14:textId="5C198635"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Recap the material covered in this branch.</w:t>
            </w:r>
          </w:p>
          <w:p w14:paraId="31880BA3"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52DBD0F5" w14:textId="260295E4"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Fill in a fact file about the Holy Spirit.</w:t>
            </w:r>
          </w:p>
          <w:p w14:paraId="72B81CE1"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3E30895" w14:textId="4FD93ABC"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Write and draw about the Holy Spirit in Luke’s Gospel.</w:t>
            </w:r>
          </w:p>
        </w:tc>
        <w:tc>
          <w:tcPr>
            <w:tcW w:w="2356" w:type="dxa"/>
            <w:gridSpan w:val="2"/>
            <w:shd w:val="clear" w:color="auto" w:fill="FFFFFF" w:themeFill="background1"/>
          </w:tcPr>
          <w:p w14:paraId="47CD2AF3" w14:textId="1ED42AAE"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Activity sheet About the Holy Spirit (AS_Y2_B5_L12)</w:t>
            </w:r>
          </w:p>
        </w:tc>
        <w:tc>
          <w:tcPr>
            <w:tcW w:w="2341" w:type="dxa"/>
          </w:tcPr>
          <w:p w14:paraId="24F5788E" w14:textId="0AB873E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Can children recall what they learned in the Branch?</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FE6C1" w14:textId="77777777" w:rsidR="003476FC" w:rsidRDefault="003476FC" w:rsidP="00073AF7">
      <w:pPr>
        <w:spacing w:after="0" w:line="240" w:lineRule="auto"/>
      </w:pPr>
      <w:r>
        <w:separator/>
      </w:r>
    </w:p>
  </w:endnote>
  <w:endnote w:type="continuationSeparator" w:id="0">
    <w:p w14:paraId="5F7DC159" w14:textId="77777777" w:rsidR="003476FC" w:rsidRDefault="003476FC"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ECB14" w14:textId="77777777" w:rsidR="003476FC" w:rsidRDefault="003476FC" w:rsidP="00073AF7">
      <w:pPr>
        <w:spacing w:after="0" w:line="240" w:lineRule="auto"/>
      </w:pPr>
      <w:r>
        <w:separator/>
      </w:r>
    </w:p>
  </w:footnote>
  <w:footnote w:type="continuationSeparator" w:id="0">
    <w:p w14:paraId="1B534DA7" w14:textId="77777777" w:rsidR="003476FC" w:rsidRDefault="003476FC"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465E4"/>
    <w:rsid w:val="00073AF7"/>
    <w:rsid w:val="002343E8"/>
    <w:rsid w:val="0024665A"/>
    <w:rsid w:val="002D1352"/>
    <w:rsid w:val="00324926"/>
    <w:rsid w:val="0033197D"/>
    <w:rsid w:val="003476FC"/>
    <w:rsid w:val="003750D5"/>
    <w:rsid w:val="00395836"/>
    <w:rsid w:val="004A5ADA"/>
    <w:rsid w:val="00505D52"/>
    <w:rsid w:val="005616A4"/>
    <w:rsid w:val="00616C81"/>
    <w:rsid w:val="00697C0B"/>
    <w:rsid w:val="006C3ED4"/>
    <w:rsid w:val="007416F5"/>
    <w:rsid w:val="00796867"/>
    <w:rsid w:val="007A511E"/>
    <w:rsid w:val="00957F1A"/>
    <w:rsid w:val="009C375B"/>
    <w:rsid w:val="00A22E15"/>
    <w:rsid w:val="00A60AF4"/>
    <w:rsid w:val="00B548B7"/>
    <w:rsid w:val="00B55831"/>
    <w:rsid w:val="00BE085D"/>
    <w:rsid w:val="00D21CC6"/>
    <w:rsid w:val="00D30080"/>
    <w:rsid w:val="00D7650C"/>
    <w:rsid w:val="00DF68E6"/>
    <w:rsid w:val="00E218DD"/>
    <w:rsid w:val="00ED54CD"/>
    <w:rsid w:val="00F41D20"/>
    <w:rsid w:val="00F87BE0"/>
    <w:rsid w:val="00FD23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2026-02-04T14:43:00Z</dcterms:created>
  <dcterms:modified xsi:type="dcterms:W3CDTF">2026-02-04T15:01:00Z</dcterms:modified>
</cp:coreProperties>
</file>